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B8820" w14:textId="77777777" w:rsidR="004A28D6" w:rsidRPr="004A28D6" w:rsidRDefault="004A28D6" w:rsidP="004A28D6">
      <w:pPr>
        <w:spacing w:after="0" w:line="240" w:lineRule="auto"/>
        <w:jc w:val="center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b/>
          <w:sz w:val="20"/>
          <w:szCs w:val="20"/>
        </w:rPr>
        <w:t>CONTRATO DE PRESTAÇÃO DE SERVIÇOS</w:t>
      </w:r>
    </w:p>
    <w:p w14:paraId="5C121B40" w14:textId="77777777" w:rsidR="004A28D6" w:rsidRPr="004A28D6" w:rsidRDefault="004A28D6" w:rsidP="004A28D6">
      <w:pPr>
        <w:spacing w:after="0" w:line="240" w:lineRule="auto"/>
        <w:rPr>
          <w:rFonts w:asciiTheme="minorHAnsi" w:eastAsia="Times New Roman" w:hAnsiTheme="minorHAnsi"/>
          <w:b/>
          <w:sz w:val="20"/>
          <w:szCs w:val="20"/>
        </w:rPr>
      </w:pPr>
    </w:p>
    <w:p w14:paraId="3DAC482F" w14:textId="77777777" w:rsidR="004A28D6" w:rsidRPr="004A28D6" w:rsidRDefault="004A28D6" w:rsidP="004A28D6">
      <w:pPr>
        <w:spacing w:after="0" w:line="240" w:lineRule="auto"/>
        <w:ind w:left="1985" w:hanging="1985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CONTRATANTE: FUNDAÇÃO DE ESTUDOS E PESQUISAS SOCIOECONÔMICOS – FEPESE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situada no Campus Universitário, cidade de Florianópolis, estado de Santa de Catarina, inscrita no CNPJ/MF sob o no. 83.566.299/0001-73, fundação de apoio registrada e credenciada no MEC/MCT pela portaria conjunta sob o nº 57, de 12 de maio de 2021, nos termos da Lei nº 8.958/94, neste ato representada pelo seu Presidente em exercício, Professor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Mauro dos Santos Fiuza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CPF nº 029.958.169-15, doravante denominada simplesmente de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>;</w:t>
      </w:r>
    </w:p>
    <w:p w14:paraId="1559F610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37418620" w14:textId="77777777" w:rsidR="004A28D6" w:rsidRPr="004A28D6" w:rsidRDefault="004A28D6" w:rsidP="004A28D6">
      <w:pPr>
        <w:spacing w:after="0" w:line="240" w:lineRule="auto"/>
        <w:ind w:left="1985" w:hanging="1985"/>
        <w:jc w:val="both"/>
        <w:rPr>
          <w:rFonts w:asciiTheme="minorHAnsi" w:hAnsiTheme="minorHAnsi"/>
          <w:b/>
          <w:bCs/>
          <w:sz w:val="20"/>
          <w:szCs w:val="20"/>
        </w:rPr>
      </w:pP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CONTRATADA: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ab/>
        <w:t xml:space="preserve"> </w:t>
      </w:r>
      <w:r w:rsidRPr="004A28D6">
        <w:rPr>
          <w:rFonts w:asciiTheme="minorHAnsi" w:hAnsiTheme="minorHAnsi"/>
          <w:b/>
          <w:sz w:val="20"/>
          <w:szCs w:val="20"/>
        </w:rPr>
        <w:t>XXXXXXXXXXX</w:t>
      </w:r>
      <w:r w:rsidRPr="004A28D6">
        <w:rPr>
          <w:rFonts w:asciiTheme="minorHAnsi" w:hAnsiTheme="minorHAnsi"/>
          <w:sz w:val="20"/>
          <w:szCs w:val="20"/>
        </w:rPr>
        <w:t>, pessoa jurídica de direito privado, inscrita no CNPJ nº XX.XXX.XXX/XXXX-XX, com sede social à Rua XXXXX, nº XXX, bairro XXXXXXXX, CEP: XXXXX-XXX, XXXXXX/XX, tendo como representante legal</w:t>
      </w:r>
      <w:r w:rsidRPr="004A28D6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4A28D6">
        <w:rPr>
          <w:rFonts w:asciiTheme="minorHAnsi" w:hAnsiTheme="minorHAnsi"/>
          <w:b/>
          <w:sz w:val="20"/>
          <w:szCs w:val="20"/>
        </w:rPr>
        <w:t xml:space="preserve">XXXXX </w:t>
      </w:r>
      <w:proofErr w:type="spellStart"/>
      <w:r w:rsidRPr="004A28D6">
        <w:rPr>
          <w:rFonts w:asciiTheme="minorHAnsi" w:hAnsiTheme="minorHAnsi"/>
          <w:b/>
          <w:sz w:val="20"/>
          <w:szCs w:val="20"/>
        </w:rPr>
        <w:t>XXXXX</w:t>
      </w:r>
      <w:proofErr w:type="spellEnd"/>
      <w:r w:rsidRPr="004A28D6">
        <w:rPr>
          <w:rFonts w:asciiTheme="minorHAnsi" w:hAnsiTheme="minorHAnsi"/>
          <w:sz w:val="20"/>
          <w:szCs w:val="20"/>
        </w:rPr>
        <w:t>,</w:t>
      </w:r>
      <w:r w:rsidRPr="004A28D6">
        <w:rPr>
          <w:rFonts w:asciiTheme="minorHAnsi" w:hAnsiTheme="minorHAnsi"/>
          <w:spacing w:val="1"/>
          <w:sz w:val="20"/>
          <w:szCs w:val="20"/>
        </w:rPr>
        <w:t xml:space="preserve"> brasileiro</w:t>
      </w:r>
      <w:r w:rsidRPr="004A28D6">
        <w:rPr>
          <w:rFonts w:asciiTheme="minorHAnsi" w:hAnsiTheme="minorHAnsi"/>
          <w:sz w:val="20"/>
          <w:szCs w:val="20"/>
        </w:rPr>
        <w:t>, (profissão)</w:t>
      </w:r>
      <w:r w:rsidRPr="004A28D6">
        <w:rPr>
          <w:rFonts w:asciiTheme="minorHAnsi" w:hAnsiTheme="minorHAnsi"/>
          <w:spacing w:val="-1"/>
          <w:sz w:val="20"/>
          <w:szCs w:val="20"/>
        </w:rPr>
        <w:t>,</w:t>
      </w:r>
      <w:r w:rsidRPr="004A28D6">
        <w:rPr>
          <w:rFonts w:asciiTheme="minorHAnsi" w:hAnsiTheme="minorHAnsi"/>
          <w:sz w:val="20"/>
          <w:szCs w:val="20"/>
        </w:rPr>
        <w:t xml:space="preserve"> inscrito no</w:t>
      </w:r>
      <w:r w:rsidRPr="004A28D6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4A28D6">
        <w:rPr>
          <w:rFonts w:asciiTheme="minorHAnsi" w:hAnsiTheme="minorHAnsi"/>
          <w:sz w:val="20"/>
          <w:szCs w:val="20"/>
        </w:rPr>
        <w:t xml:space="preserve">CPF sob o nº </w:t>
      </w:r>
      <w:proofErr w:type="spellStart"/>
      <w:r w:rsidRPr="004A28D6">
        <w:rPr>
          <w:rFonts w:asciiTheme="minorHAnsi" w:hAnsiTheme="minorHAnsi"/>
          <w:sz w:val="20"/>
          <w:szCs w:val="20"/>
        </w:rPr>
        <w:t>xxx.xxx.xxx-xx</w:t>
      </w:r>
      <w:proofErr w:type="spellEnd"/>
      <w:r w:rsidRPr="004A28D6">
        <w:rPr>
          <w:rFonts w:asciiTheme="minorHAnsi" w:hAnsiTheme="minorHAnsi"/>
          <w:sz w:val="20"/>
          <w:szCs w:val="20"/>
        </w:rPr>
        <w:t xml:space="preserve">, doravante denominado </w:t>
      </w:r>
      <w:r w:rsidRPr="004A28D6">
        <w:rPr>
          <w:rFonts w:asciiTheme="minorHAnsi" w:hAnsiTheme="minorHAnsi"/>
          <w:b/>
          <w:bCs/>
          <w:sz w:val="20"/>
          <w:szCs w:val="20"/>
        </w:rPr>
        <w:t>CONTRATADA.</w:t>
      </w:r>
    </w:p>
    <w:p w14:paraId="67C349F2" w14:textId="77777777" w:rsidR="004A28D6" w:rsidRPr="004A28D6" w:rsidRDefault="004A28D6" w:rsidP="004A28D6">
      <w:pPr>
        <w:spacing w:after="0" w:line="240" w:lineRule="auto"/>
        <w:ind w:left="1985" w:hanging="1985"/>
        <w:jc w:val="both"/>
        <w:rPr>
          <w:rFonts w:asciiTheme="minorHAnsi" w:eastAsia="Times New Roman" w:hAnsiTheme="minorHAnsi"/>
          <w:sz w:val="20"/>
          <w:szCs w:val="20"/>
        </w:rPr>
      </w:pPr>
    </w:p>
    <w:p w14:paraId="49F8BE54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As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PARTES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em conformidade com a Seleção Pública </w:t>
      </w:r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 xml:space="preserve">nº </w:t>
      </w:r>
      <w:proofErr w:type="spellStart"/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>xxx</w:t>
      </w:r>
      <w:proofErr w:type="spellEnd"/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>/</w:t>
      </w:r>
      <w:proofErr w:type="spellStart"/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>xxx</w:t>
      </w:r>
      <w:proofErr w:type="spellEnd"/>
      <w:r w:rsidRPr="004A28D6">
        <w:rPr>
          <w:rFonts w:asciiTheme="minorHAnsi" w:eastAsia="Times New Roman" w:hAnsiTheme="minorHAnsi"/>
          <w:sz w:val="20"/>
          <w:szCs w:val="20"/>
        </w:rPr>
        <w:t>, realizada de acordo com o Decreto nº 8.241/2014, do qual as partes estão vinculadas, têm, entre si, justo e contratado o disposto nas cláusulas e condições a seguir dispostas:</w:t>
      </w:r>
    </w:p>
    <w:p w14:paraId="66AA6831" w14:textId="77777777" w:rsidR="004A28D6" w:rsidRPr="004A28D6" w:rsidRDefault="004A28D6" w:rsidP="004A28D6">
      <w:pPr>
        <w:keepNext/>
        <w:spacing w:after="0" w:line="240" w:lineRule="auto"/>
        <w:jc w:val="both"/>
        <w:outlineLvl w:val="0"/>
        <w:rPr>
          <w:rFonts w:asciiTheme="minorHAnsi" w:eastAsia="Times New Roman" w:hAnsiTheme="minorHAnsi"/>
          <w:b/>
          <w:sz w:val="20"/>
          <w:szCs w:val="20"/>
        </w:rPr>
      </w:pPr>
    </w:p>
    <w:p w14:paraId="326C0B2D" w14:textId="77777777" w:rsidR="004A28D6" w:rsidRPr="004A28D6" w:rsidRDefault="004A28D6" w:rsidP="004A28D6">
      <w:pPr>
        <w:keepNext/>
        <w:spacing w:after="0" w:line="240" w:lineRule="auto"/>
        <w:jc w:val="both"/>
        <w:outlineLvl w:val="0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b/>
          <w:sz w:val="20"/>
          <w:szCs w:val="20"/>
        </w:rPr>
        <w:t>1. OBJETO</w:t>
      </w:r>
    </w:p>
    <w:p w14:paraId="75F57BFC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1.1. </w:t>
      </w:r>
      <w:r w:rsidRPr="004A28D6">
        <w:rPr>
          <w:rFonts w:asciiTheme="minorHAnsi" w:hAnsiTheme="minorHAnsi"/>
          <w:sz w:val="20"/>
          <w:szCs w:val="20"/>
        </w:rPr>
        <w:t xml:space="preserve">O presente Contrato tem como objeto a </w:t>
      </w:r>
      <w:proofErr w:type="spellStart"/>
      <w:r w:rsidRPr="004A28D6">
        <w:rPr>
          <w:rFonts w:asciiTheme="minorHAnsi" w:hAnsiTheme="minorHAnsi"/>
          <w:sz w:val="20"/>
          <w:szCs w:val="20"/>
          <w:highlight w:val="yellow"/>
        </w:rPr>
        <w:t>xxxxxxxxxxxxxxxxxxxxxxxxxxxxxxxxx</w:t>
      </w:r>
      <w:proofErr w:type="spellEnd"/>
      <w:r w:rsidRPr="004A28D6">
        <w:rPr>
          <w:rFonts w:asciiTheme="minorHAnsi" w:hAnsiTheme="minorHAnsi"/>
          <w:sz w:val="20"/>
          <w:szCs w:val="20"/>
        </w:rPr>
        <w:t>, nas condições técnicas e de garantia elencadas no Termo de Referência.</w:t>
      </w:r>
    </w:p>
    <w:p w14:paraId="65A26D0D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1.2. Faz parte deste contrato as obrigações, os direitos e demais disposições da Seleção Pública n° </w:t>
      </w:r>
      <w:proofErr w:type="spellStart"/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>xxx</w:t>
      </w:r>
      <w:proofErr w:type="spellEnd"/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>/202x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e seus anexos.</w:t>
      </w:r>
    </w:p>
    <w:p w14:paraId="233E8B54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3173D5CE" w14:textId="77777777" w:rsidR="004A28D6" w:rsidRPr="004A28D6" w:rsidRDefault="004A28D6" w:rsidP="004A28D6">
      <w:pPr>
        <w:keepNext/>
        <w:spacing w:after="0" w:line="240" w:lineRule="auto"/>
        <w:jc w:val="both"/>
        <w:outlineLvl w:val="0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b/>
          <w:sz w:val="20"/>
          <w:szCs w:val="20"/>
        </w:rPr>
        <w:t>2. VALOR</w:t>
      </w:r>
    </w:p>
    <w:p w14:paraId="43DE13D5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2.1. O preço global certo do presente instrumento, em conformidade com o processo acima indicado, é no valor de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 xml:space="preserve">R$ XXX.XXX,00 </w:t>
      </w:r>
      <w:r w:rsidRPr="004A28D6">
        <w:rPr>
          <w:rFonts w:asciiTheme="minorHAnsi" w:hAnsiTheme="minorHAnsi"/>
          <w:b/>
          <w:sz w:val="20"/>
          <w:szCs w:val="20"/>
        </w:rPr>
        <w:t>(XXXXXXXXXXX</w:t>
      </w:r>
      <w:r w:rsidRPr="004A28D6">
        <w:rPr>
          <w:rFonts w:asciiTheme="minorHAnsi" w:eastAsia="Times New Roman" w:hAnsiTheme="minorHAnsi"/>
          <w:b/>
          <w:sz w:val="20"/>
          <w:szCs w:val="20"/>
        </w:rPr>
        <w:t>)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que serão pagos em </w:t>
      </w:r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>XX parcelas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em conformidade com o resultado da Seleção Pública n. </w:t>
      </w:r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>XXX/202X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39AB9D9C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4A28D6">
        <w:rPr>
          <w:rFonts w:asciiTheme="minorHAnsi" w:eastAsia="Times New Roman" w:hAnsiTheme="minorHAnsi"/>
          <w:bCs/>
          <w:color w:val="000000"/>
          <w:sz w:val="20"/>
          <w:szCs w:val="20"/>
        </w:rPr>
        <w:t xml:space="preserve">2.2. 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Constitui condição para que ocorra o pagamento conforme consta nesta Cláusula, a prévia entrega pela </w:t>
      </w:r>
      <w:r w:rsidRPr="004A28D6">
        <w:rPr>
          <w:rFonts w:asciiTheme="minorHAnsi" w:eastAsia="Times New Roman" w:hAnsiTheme="minorHAnsi"/>
          <w:b/>
          <w:color w:val="000000"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à </w:t>
      </w:r>
      <w:r w:rsidRPr="004A28D6">
        <w:rPr>
          <w:rFonts w:asciiTheme="minorHAnsi" w:eastAsia="Times New Roman" w:hAnsiTheme="minorHAnsi"/>
          <w:b/>
          <w:color w:val="000000"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dos seguintes documentos:</w:t>
      </w:r>
    </w:p>
    <w:p w14:paraId="07CA2B3D" w14:textId="77777777" w:rsidR="004A28D6" w:rsidRPr="004A28D6" w:rsidRDefault="004A28D6" w:rsidP="004A28D6">
      <w:pPr>
        <w:numPr>
          <w:ilvl w:val="1"/>
          <w:numId w:val="7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Nota Fiscal de Serviços correspondente à fase cumprida;</w:t>
      </w:r>
    </w:p>
    <w:p w14:paraId="71E97429" w14:textId="77777777" w:rsidR="004A28D6" w:rsidRPr="004A28D6" w:rsidRDefault="004A28D6" w:rsidP="004A28D6">
      <w:pPr>
        <w:numPr>
          <w:ilvl w:val="1"/>
          <w:numId w:val="7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Indicação da conta corrente de sua titularidade para a concretização do pagamento por meio de depósito;</w:t>
      </w:r>
    </w:p>
    <w:p w14:paraId="241A4128" w14:textId="77777777" w:rsidR="004A28D6" w:rsidRPr="004A28D6" w:rsidRDefault="004A28D6" w:rsidP="004A28D6">
      <w:pPr>
        <w:numPr>
          <w:ilvl w:val="1"/>
          <w:numId w:val="7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Certidão de Regularidade com o FGTS;</w:t>
      </w:r>
    </w:p>
    <w:p w14:paraId="1E42638A" w14:textId="77777777" w:rsidR="004A28D6" w:rsidRPr="004A28D6" w:rsidRDefault="004A28D6" w:rsidP="004A28D6">
      <w:pPr>
        <w:numPr>
          <w:ilvl w:val="1"/>
          <w:numId w:val="7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Certidão Negativa de Débitos para com a Previdência Social;</w:t>
      </w:r>
    </w:p>
    <w:p w14:paraId="73F16DF6" w14:textId="77777777" w:rsidR="004A28D6" w:rsidRPr="004A28D6" w:rsidRDefault="004A28D6" w:rsidP="004A28D6">
      <w:pPr>
        <w:numPr>
          <w:ilvl w:val="1"/>
          <w:numId w:val="7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Certidão Negativa de Débitos Trabalhistas;</w:t>
      </w:r>
    </w:p>
    <w:p w14:paraId="1014657D" w14:textId="77777777" w:rsidR="004A28D6" w:rsidRPr="004A28D6" w:rsidRDefault="004A28D6" w:rsidP="004A28D6">
      <w:pPr>
        <w:numPr>
          <w:ilvl w:val="1"/>
          <w:numId w:val="7"/>
        </w:numPr>
        <w:tabs>
          <w:tab w:val="num" w:pos="851"/>
        </w:tabs>
        <w:spacing w:after="0" w:line="240" w:lineRule="auto"/>
        <w:ind w:left="851" w:hanging="284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Aceite dos serviços pelo Coordenador do Projeto.</w:t>
      </w:r>
    </w:p>
    <w:p w14:paraId="79862E45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2.3. Os documentos acima indicados deverão ser enviados para a </w:t>
      </w:r>
      <w:r w:rsidRPr="004A28D6">
        <w:rPr>
          <w:rFonts w:asciiTheme="minorHAnsi" w:eastAsia="Times New Roman" w:hAnsiTheme="minorHAnsi"/>
          <w:b/>
          <w:bCs/>
          <w:color w:val="000000"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juntamente com a Nota Fiscal, e o pagamento será realizado </w:t>
      </w:r>
      <w:r w:rsidRPr="004A28D6">
        <w:rPr>
          <w:rFonts w:asciiTheme="minorHAnsi" w:eastAsia="Times New Roman" w:hAnsiTheme="minorHAnsi"/>
          <w:sz w:val="20"/>
          <w:szCs w:val="20"/>
        </w:rPr>
        <w:t>no prazo de até 20 (vinte) dias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contados do recebimento da documentação acima indicada, e desde que recebido e aceito o serviço pelo Coordenador do Projeto.</w:t>
      </w:r>
    </w:p>
    <w:p w14:paraId="2BAA004F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2.4. O atraso no pagamento em decorrência do não cumprimento das obrigações acima pela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não implicará em mora à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para quaisquer efeitos legais.</w:t>
      </w:r>
    </w:p>
    <w:p w14:paraId="33DA9843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bCs/>
          <w:sz w:val="20"/>
          <w:szCs w:val="20"/>
        </w:rPr>
        <w:t xml:space="preserve">2.5.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No valor ajustado nesta cláusula estão incluídas todas as despesas diretas e indiretas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tais como: despesas administrativas, pagamento de pessoal, despesas de deslocamento, alimentação, insumos e tributos, inclusive contribuições fiscais e parafiscais, previdenciárias e encargos trabalhistas, bem como quaisquer outras despesas necessárias à execução deste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641019B4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2.6. A </w:t>
      </w:r>
      <w:r w:rsidRPr="004A28D6">
        <w:rPr>
          <w:rFonts w:asciiTheme="minorHAnsi" w:eastAsia="Times New Roman" w:hAnsiTheme="minorHAnsi"/>
          <w:b/>
          <w:bCs/>
          <w:color w:val="000000"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efetuará a retenção dos impostos devidos sobre os valores das Notas Fiscais na forma da legislação vigente.</w:t>
      </w:r>
    </w:p>
    <w:p w14:paraId="58B706A6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</w:p>
    <w:p w14:paraId="0086FC9A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b/>
          <w:sz w:val="20"/>
          <w:szCs w:val="20"/>
        </w:rPr>
        <w:t>3. DAS INCIDÊNCIAS FISCAIS</w:t>
      </w:r>
    </w:p>
    <w:p w14:paraId="559561CE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lastRenderedPageBreak/>
        <w:t xml:space="preserve">3.1. Os tributos, tarifas, contribuições fiscais e parafiscais, qualquer que seja a sua natureza, que sejam devidos no presente ou no futuro, em decorrência direta ou indireta do fornecimento previsto neste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serão ônus exclusivos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5ED60F13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bCs/>
          <w:sz w:val="20"/>
          <w:szCs w:val="20"/>
        </w:rPr>
        <w:t xml:space="preserve">3.2.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Se durante o prazo de vigência deste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forem criados tributos, emolumentos, tarifas, contribuições fiscais e parafiscais, ou modificadas as alíquotas dos atuais, de forma a comprovadamente majorar ou diminuir os ônus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>, serão revistos os preços, a fim de adequá-los à essas modificações compensando-se, na primeira oportunidade, qualquer diferença, decorrente dessas alterações.</w:t>
      </w:r>
    </w:p>
    <w:p w14:paraId="550D3F24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783C2FDA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b/>
          <w:sz w:val="20"/>
          <w:szCs w:val="20"/>
        </w:rPr>
        <w:t>4. OBRIGAÇÕES DA CONTRATADA</w:t>
      </w:r>
    </w:p>
    <w:p w14:paraId="3804ADFD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4.1. Além de outras obrigações estipuladas neste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bCs/>
          <w:sz w:val="20"/>
          <w:szCs w:val="20"/>
        </w:rPr>
        <w:t xml:space="preserve">, na Seleção Pública, e seus anexos, mencionada acima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ou estabelecidas em lei, constituem, ainda, obrigações da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>:</w:t>
      </w:r>
    </w:p>
    <w:p w14:paraId="26939D0D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Manter durante a vigência deste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todas as condições exigidas na ocasião da contratação (habilitação e proposta), comprovando, sempre que solicitado pela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a regularidade perante o Fundo de Garantia por Tempo de Serviço - FGTS (CRF) e a Previdência Social (CND) do INSS, e demais exigências deste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;</w:t>
      </w:r>
    </w:p>
    <w:p w14:paraId="07FCC2E9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Comprovar estar quite quanto aos tributos e contribuições federais, estaduais e municipais, inclusive COFINS e PIS/PASEP, mediante Certidão Negativa de Débitos de Tributos e Contribuições Federais, expedida pela Secretaria da Receita Federal;</w:t>
      </w:r>
    </w:p>
    <w:p w14:paraId="06CE0731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Promover o cumprimento dos serviços contratados, no prazo e condições contratadas;</w:t>
      </w:r>
    </w:p>
    <w:p w14:paraId="28F68C2A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Disponibilizar para a prestação do presente serviço, pessoal com formação técnica adequada na área afim do objeto do presente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, os quais deverão estar regularmente inscritos no órgão de regulamentação e fiscalização das atividades executadas;</w:t>
      </w:r>
    </w:p>
    <w:p w14:paraId="156BE4ED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Assumir a contratação de serviços ou materiais eventualmente necessários para atender os serviços objeto deste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;</w:t>
      </w:r>
    </w:p>
    <w:p w14:paraId="673A1E61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Dar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quando solicitado, acesso direto e imediato sobre todas as informações inerentes ao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, ou que venham a ser necessárias para o esclarecimento à sociedade;</w:t>
      </w:r>
    </w:p>
    <w:p w14:paraId="3BAC579D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Responder por qualquer ação trabalhista intentada contra a </w:t>
      </w:r>
      <w:r w:rsidRPr="004A28D6">
        <w:rPr>
          <w:rFonts w:asciiTheme="minorHAnsi" w:eastAsia="Times New Roman" w:hAnsiTheme="minorHAnsi"/>
          <w:b/>
          <w:color w:val="000000"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ou por qualquer indenização por perdas e danos</w:t>
      </w:r>
      <w:r w:rsidRPr="004A28D6">
        <w:rPr>
          <w:rFonts w:asciiTheme="minorHAnsi" w:eastAsia="Times New Roman" w:hAnsiTheme="minorHAnsi"/>
          <w:bCs/>
          <w:color w:val="000000"/>
          <w:sz w:val="20"/>
          <w:szCs w:val="20"/>
        </w:rPr>
        <w:t>,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porventura causados à </w:t>
      </w:r>
      <w:r w:rsidRPr="004A28D6">
        <w:rPr>
          <w:rFonts w:asciiTheme="minorHAnsi" w:eastAsia="Times New Roman" w:hAnsiTheme="minorHAnsi"/>
          <w:b/>
          <w:color w:val="000000"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ou terceiros, oriunda do cumprimento do presente </w:t>
      </w:r>
      <w:r w:rsidRPr="004A28D6">
        <w:rPr>
          <w:rFonts w:asciiTheme="minorHAnsi" w:eastAsia="Times New Roman" w:hAnsiTheme="minorHAnsi"/>
          <w:b/>
          <w:color w:val="000000"/>
          <w:sz w:val="20"/>
          <w:szCs w:val="20"/>
        </w:rPr>
        <w:t xml:space="preserve">CONTRATO, </w:t>
      </w:r>
      <w:r w:rsidRPr="004A28D6">
        <w:rPr>
          <w:rFonts w:asciiTheme="minorHAnsi" w:eastAsia="Times New Roman" w:hAnsiTheme="minorHAnsi"/>
          <w:bCs/>
          <w:color w:val="000000"/>
          <w:sz w:val="20"/>
          <w:szCs w:val="20"/>
        </w:rPr>
        <w:t>ou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que decorra, direta ou indiretamente, de ato culposo ou doloso de seu representante, empregado ou empresa subcontratada pela mesma, sem prejuízo das demais cominações legais e contratuais cabíveis, ficando a </w:t>
      </w:r>
      <w:r w:rsidRPr="004A28D6">
        <w:rPr>
          <w:rFonts w:asciiTheme="minorHAnsi" w:eastAsia="Times New Roman" w:hAnsiTheme="minorHAnsi"/>
          <w:b/>
          <w:color w:val="000000"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isenta de qualquer responsabilidade;</w:t>
      </w:r>
    </w:p>
    <w:p w14:paraId="5DA9FCD9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Estar, quando exigido pelas atividades a serem executadas, regularmente inscrita no seu competente órgão de classe, na forma da legislação pertinente para o exercício das atividades objeto deste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sendo de sua única e exclusiva responsabilidade o pagamento dos tributos a ele relativos, mantendo-se regularmente inscrita enquanto perdurar 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;</w:t>
      </w:r>
    </w:p>
    <w:p w14:paraId="5D55F05D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Indicar representante perante 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>,</w:t>
      </w:r>
      <w:r w:rsidRPr="004A28D6">
        <w:rPr>
          <w:rFonts w:asciiTheme="minorHAnsi" w:eastAsia="Times New Roman" w:hAnsiTheme="minorHAnsi"/>
          <w:bCs/>
          <w:sz w:val="20"/>
          <w:szCs w:val="20"/>
        </w:rPr>
        <w:t xml:space="preserve">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para intermediar as relações com </w:t>
      </w:r>
      <w:proofErr w:type="spellStart"/>
      <w:r w:rsidRPr="004A28D6">
        <w:rPr>
          <w:rFonts w:asciiTheme="minorHAnsi" w:eastAsia="Times New Roman" w:hAnsiTheme="minorHAnsi"/>
          <w:sz w:val="20"/>
          <w:szCs w:val="20"/>
        </w:rPr>
        <w:t>esta</w:t>
      </w:r>
      <w:proofErr w:type="spellEnd"/>
      <w:r w:rsidRPr="004A28D6">
        <w:rPr>
          <w:rFonts w:asciiTheme="minorHAnsi" w:eastAsia="Times New Roman" w:hAnsiTheme="minorHAnsi"/>
          <w:sz w:val="20"/>
          <w:szCs w:val="20"/>
        </w:rPr>
        <w:t xml:space="preserve"> e gerenciar a execução dos serviços contratados, devendo, para tanto, ter formação técnica e cargo condizentes;</w:t>
      </w:r>
    </w:p>
    <w:p w14:paraId="44F31054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Responder tecnicamente pelo serviço prestado, devendo emitir a competente autorização junto aos órgãos competentes, quando for o caso;</w:t>
      </w:r>
    </w:p>
    <w:p w14:paraId="3BC6399D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Atender as disposições legais, normas e métodos estabelecidos pelo órgão regulador da área de atuação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para o cumprimento dos serviços especificados neste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;</w:t>
      </w:r>
    </w:p>
    <w:p w14:paraId="3E9D005F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Manter a postura e padrão de comportamento exigido pela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>, quando se apresentar pessoalmente no estabelecimento desta ou de terceiros exercendo as atividades objeto deste contrato;</w:t>
      </w:r>
    </w:p>
    <w:p w14:paraId="2824092A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Não transferir a outrem, no todo ou em parte, o presente Contrato, sem prévia e expressa autorização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CONTRATANTE;</w:t>
      </w:r>
    </w:p>
    <w:p w14:paraId="09806322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lastRenderedPageBreak/>
        <w:t>Não será permitida a subcontratação para execução parcial ou total do objeto deste contrato;</w:t>
      </w:r>
    </w:p>
    <w:p w14:paraId="1D67BEC9" w14:textId="77777777" w:rsidR="004A28D6" w:rsidRPr="004A28D6" w:rsidRDefault="004A28D6" w:rsidP="004A28D6">
      <w:pPr>
        <w:numPr>
          <w:ilvl w:val="0"/>
          <w:numId w:val="6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Cumprir as metas e prazos constantes na Seleção Pública, e seus anexos, bem como deste contrato.</w:t>
      </w:r>
    </w:p>
    <w:p w14:paraId="300ED7AC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4474B33B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b/>
          <w:sz w:val="20"/>
          <w:szCs w:val="20"/>
        </w:rPr>
        <w:t>5. OBRIGAÇÕES DA CONTRATANTE</w:t>
      </w:r>
    </w:p>
    <w:p w14:paraId="4C0CBECA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5.1. Constituem-se obrigações contratuais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>:</w:t>
      </w:r>
    </w:p>
    <w:p w14:paraId="20003BDA" w14:textId="77777777" w:rsidR="004A28D6" w:rsidRPr="004A28D6" w:rsidRDefault="004A28D6" w:rsidP="004A28D6">
      <w:pPr>
        <w:numPr>
          <w:ilvl w:val="0"/>
          <w:numId w:val="4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Acompanhar a execução das atividades ora contratadas e intermediar a relação com 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>, por intermédio do Coordenador do Projeto;</w:t>
      </w:r>
    </w:p>
    <w:p w14:paraId="4404E653" w14:textId="77777777" w:rsidR="004A28D6" w:rsidRPr="004A28D6" w:rsidRDefault="004A28D6" w:rsidP="004A28D6">
      <w:pPr>
        <w:numPr>
          <w:ilvl w:val="0"/>
          <w:numId w:val="4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Efetuar os pagamentos devidos nos valores e forma estabelecidos neste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;</w:t>
      </w:r>
    </w:p>
    <w:p w14:paraId="0B04C69D" w14:textId="77777777" w:rsidR="004A28D6" w:rsidRPr="004A28D6" w:rsidRDefault="004A28D6" w:rsidP="004A28D6">
      <w:pPr>
        <w:numPr>
          <w:ilvl w:val="0"/>
          <w:numId w:val="4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Fornecer à </w:t>
      </w:r>
      <w:r w:rsidRPr="004A28D6">
        <w:rPr>
          <w:rFonts w:asciiTheme="minorHAnsi" w:eastAsia="Times New Roman" w:hAnsiTheme="minorHAnsi"/>
          <w:b/>
          <w:color w:val="000000"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>, no que lhe couber, as informações necessárias a fiel execução dos serviços, assegurando os meios para execução do objeto;</w:t>
      </w:r>
    </w:p>
    <w:p w14:paraId="51441AF3" w14:textId="77777777" w:rsidR="004A28D6" w:rsidRPr="004A28D6" w:rsidRDefault="004A28D6" w:rsidP="004A28D6">
      <w:pPr>
        <w:numPr>
          <w:ilvl w:val="0"/>
          <w:numId w:val="4"/>
        </w:numPr>
        <w:spacing w:after="0" w:line="240" w:lineRule="auto"/>
        <w:ind w:left="540" w:hanging="540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Cooperar com 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na manutenção dos prazos, repassando informações e decisões, desde que devidamente solicitados, dentro dos prazos.</w:t>
      </w:r>
    </w:p>
    <w:p w14:paraId="3CCAB2AC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47353485" w14:textId="77777777" w:rsidR="004A28D6" w:rsidRPr="004A28D6" w:rsidRDefault="004A28D6" w:rsidP="004A28D6">
      <w:pPr>
        <w:keepNext/>
        <w:spacing w:after="0" w:line="240" w:lineRule="auto"/>
        <w:jc w:val="both"/>
        <w:outlineLvl w:val="2"/>
        <w:rPr>
          <w:rFonts w:asciiTheme="minorHAnsi" w:eastAsia="Times New Roman" w:hAnsiTheme="minorHAnsi"/>
          <w:b/>
          <w:bCs/>
          <w:sz w:val="20"/>
          <w:szCs w:val="20"/>
        </w:rPr>
      </w:pP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6. FISCALIZAÇÃO</w:t>
      </w:r>
    </w:p>
    <w:p w14:paraId="5F2CA975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6.1.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está autorizada a realizar, por seu Coordenador de Projeto ou prepostos designados, visitas aos locais de execução do objeto do presente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, com o fim de verificar o seu bom e fiel cumprimento.</w:t>
      </w:r>
    </w:p>
    <w:p w14:paraId="4F6DD0DC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6.2. A fiscalização realizada pela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não diminui ou exime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de atender total e integralmente as suas obrigações pela execução do presente Contrato ou pela realização do projeto patrocinado.</w:t>
      </w:r>
    </w:p>
    <w:p w14:paraId="42F25C37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66C89114" w14:textId="77777777" w:rsidR="004A28D6" w:rsidRPr="004A28D6" w:rsidRDefault="004A28D6" w:rsidP="004A28D6">
      <w:pPr>
        <w:keepNext/>
        <w:spacing w:after="0" w:line="240" w:lineRule="auto"/>
        <w:jc w:val="both"/>
        <w:outlineLvl w:val="3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b/>
          <w:sz w:val="20"/>
          <w:szCs w:val="20"/>
        </w:rPr>
        <w:t>7. PRAZOS</w:t>
      </w:r>
    </w:p>
    <w:p w14:paraId="3772AA12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7.1. 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obriga-se a observar os prazos dos serviços do presente instrumento e da Seleção Pública.</w:t>
      </w:r>
    </w:p>
    <w:p w14:paraId="44F34D67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44ED5297" w14:textId="77777777" w:rsidR="004A28D6" w:rsidRPr="004A28D6" w:rsidRDefault="004A28D6" w:rsidP="004A28D6">
      <w:pPr>
        <w:tabs>
          <w:tab w:val="left" w:pos="3969"/>
        </w:tabs>
        <w:spacing w:after="0" w:line="24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b/>
          <w:sz w:val="20"/>
          <w:szCs w:val="20"/>
        </w:rPr>
        <w:t>8. VIGÊNCIA</w:t>
      </w:r>
    </w:p>
    <w:p w14:paraId="5F865374" w14:textId="77777777" w:rsidR="004A28D6" w:rsidRPr="004A28D6" w:rsidRDefault="004A28D6" w:rsidP="004A28D6">
      <w:pPr>
        <w:tabs>
          <w:tab w:val="left" w:pos="3969"/>
        </w:tabs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8.1. O Contrato terá vigência a partir da data de sua formalização até </w:t>
      </w:r>
      <w:proofErr w:type="spellStart"/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>xx</w:t>
      </w:r>
      <w:proofErr w:type="spellEnd"/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 xml:space="preserve"> de </w:t>
      </w:r>
      <w:proofErr w:type="spellStart"/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>xxxxxx</w:t>
      </w:r>
      <w:proofErr w:type="spellEnd"/>
      <w:r w:rsidRPr="004A28D6">
        <w:rPr>
          <w:rFonts w:asciiTheme="minorHAnsi" w:eastAsia="Times New Roman" w:hAnsiTheme="minorHAnsi"/>
          <w:sz w:val="20"/>
          <w:szCs w:val="20"/>
          <w:highlight w:val="yellow"/>
        </w:rPr>
        <w:t xml:space="preserve"> de 202x,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podendo o prazo final ser prorrogado a critério da Contratante e nas hipóteses previstas na legislação vigente, desde que devidamente justificado.</w:t>
      </w:r>
    </w:p>
    <w:p w14:paraId="3F3C78DC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0DF56318" w14:textId="77777777" w:rsidR="004A28D6" w:rsidRPr="004A28D6" w:rsidRDefault="004A28D6" w:rsidP="004A28D6">
      <w:pPr>
        <w:keepNext/>
        <w:spacing w:after="0" w:line="240" w:lineRule="auto"/>
        <w:jc w:val="both"/>
        <w:outlineLvl w:val="0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b/>
          <w:sz w:val="20"/>
          <w:szCs w:val="20"/>
        </w:rPr>
        <w:t>9. CONFIDENCIALIDADE</w:t>
      </w:r>
    </w:p>
    <w:p w14:paraId="19E75B06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9.1. 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obriga-se por si, seus diretores, funcionários, empregados e subcontratados a manter a confidencialidade das informações relacionadas à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bCs/>
          <w:sz w:val="20"/>
          <w:szCs w:val="20"/>
        </w:rPr>
        <w:t xml:space="preserve"> ou terceiros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incluído o conteúdo de suas atividades, cujas informações tenha ou venha ter conhecimento ou acesso em razão do cumprimento do presente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, não podendo sob qualquer pretexto utilizá-las para si, divulgar, revelar, reproduzir ou dar conhecimento a terceiros, responsabilizando-se em caso de descumprimento desta obrigação ora assumida, bem como, pelas perdas, danos, lucros cessantes e demais previsões legais.</w:t>
      </w:r>
    </w:p>
    <w:p w14:paraId="5B9BBDB5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bCs/>
          <w:sz w:val="20"/>
          <w:szCs w:val="20"/>
        </w:rPr>
        <w:t xml:space="preserve">9.2.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A confidencialidade das informações subsistirá ao término deste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, por qualquer motivo, pelo prazo de 5 (cinco) anos, obrigadas as partes, seus sucessores, seus representantes, a qualquer título.</w:t>
      </w:r>
    </w:p>
    <w:p w14:paraId="00C9C25E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bCs/>
          <w:sz w:val="20"/>
          <w:szCs w:val="20"/>
        </w:rPr>
        <w:t xml:space="preserve">9.3.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O disposto nesta Cláusula não se aplicará a qualquer informação sobre a qual 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possa provar que:</w:t>
      </w:r>
    </w:p>
    <w:p w14:paraId="57323C0E" w14:textId="77777777" w:rsidR="004A28D6" w:rsidRPr="004A28D6" w:rsidRDefault="004A28D6" w:rsidP="004A28D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Na ocasião da sua divulgação ela já era de conhecimento público;</w:t>
      </w:r>
    </w:p>
    <w:p w14:paraId="3D36CFDC" w14:textId="77777777" w:rsidR="004A28D6" w:rsidRPr="004A28D6" w:rsidRDefault="004A28D6" w:rsidP="004A28D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Após a revelação para 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>, ela foi publicada e tornou-se, de outra forma, de conhecimento público, por motivo não relacionado com eventual falha no processo de comunicação dessa informação;</w:t>
      </w:r>
    </w:p>
    <w:p w14:paraId="7AD10A01" w14:textId="77777777" w:rsidR="004A28D6" w:rsidRPr="004A28D6" w:rsidRDefault="004A28D6" w:rsidP="004A28D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Foi recebida após a revelação por terceiros que possuíam direito de divulgar tais informações;</w:t>
      </w:r>
    </w:p>
    <w:p w14:paraId="4079B576" w14:textId="77777777" w:rsidR="004A28D6" w:rsidRPr="004A28D6" w:rsidRDefault="004A28D6" w:rsidP="004A28D6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426" w:hanging="426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Foi desenvolvida pela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 xml:space="preserve">CONTRATADA </w:t>
      </w:r>
      <w:r w:rsidRPr="004A28D6">
        <w:rPr>
          <w:rFonts w:asciiTheme="minorHAnsi" w:eastAsia="Times New Roman" w:hAnsiTheme="minorHAnsi"/>
          <w:sz w:val="20"/>
          <w:szCs w:val="20"/>
        </w:rPr>
        <w:t>de forma independente.</w:t>
      </w:r>
    </w:p>
    <w:p w14:paraId="18333554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bCs/>
          <w:sz w:val="20"/>
          <w:szCs w:val="20"/>
        </w:rPr>
        <w:t xml:space="preserve">9.4. </w:t>
      </w:r>
      <w:r w:rsidRPr="004A28D6">
        <w:rPr>
          <w:rFonts w:asciiTheme="minorHAnsi" w:eastAsia="Times New Roman" w:hAnsiTheme="minorHAnsi"/>
          <w:sz w:val="20"/>
          <w:szCs w:val="20"/>
        </w:rPr>
        <w:t>Fica desde já acordado pelas partes</w:t>
      </w:r>
      <w:r w:rsidRPr="004A28D6">
        <w:rPr>
          <w:rFonts w:asciiTheme="minorHAnsi" w:eastAsia="Times New Roman" w:hAnsiTheme="minorHAnsi"/>
          <w:b/>
          <w:sz w:val="20"/>
          <w:szCs w:val="20"/>
        </w:rPr>
        <w:t xml:space="preserve">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que para efeito do disposto nesta Cláusula, as informações confidenciais não conterão ou virão acompanhadas necessariamente de qualquer </w:t>
      </w:r>
      <w:r w:rsidRPr="004A28D6">
        <w:rPr>
          <w:rFonts w:asciiTheme="minorHAnsi" w:eastAsia="Times New Roman" w:hAnsiTheme="minorHAnsi"/>
          <w:sz w:val="20"/>
          <w:szCs w:val="20"/>
        </w:rPr>
        <w:lastRenderedPageBreak/>
        <w:t xml:space="preserve">tipo de advertência de confidencialidade, devendo ser a confidencialidade sempre presumida pela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7F919999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bCs/>
          <w:sz w:val="20"/>
          <w:szCs w:val="20"/>
        </w:rPr>
        <w:t xml:space="preserve">9.5.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deverá destruir ou devolver, ao exclusivo critério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todo e qualquer documento ou informação enviada ou descrita no âmbito deste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0FBE8ABB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1BDCDD0F" w14:textId="77777777" w:rsidR="004A28D6" w:rsidRPr="004A28D6" w:rsidRDefault="004A28D6" w:rsidP="004A28D6">
      <w:pPr>
        <w:keepNext/>
        <w:spacing w:after="0" w:line="240" w:lineRule="auto"/>
        <w:jc w:val="both"/>
        <w:outlineLvl w:val="0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b/>
          <w:sz w:val="20"/>
          <w:szCs w:val="20"/>
        </w:rPr>
        <w:t>10. PROPRIEDADE INTELECTUAL E DIREITOS AUTORAIS</w:t>
      </w:r>
    </w:p>
    <w:p w14:paraId="031959FA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10.1. Todos e quaisquer direitos de propriedade industrial ou outros direitos autorais ou de propriedade intelectual advindas direta ou indiretamente da execução do objeto do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serão de titularidade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7E9D70E8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10.2. 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deverá abster-se de operar o registro, publicação ou qualquer outro ato que traga risco a titularidade e aos direitos advindos deste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7901711C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10.3. Se verificada a desatenção às obrigações ora estabelecidas,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deverá incondicionalmente tomar todas as providências no sentido de corrigir e regularizar a verdadeira titularidade e direitos conexos em favor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475D479E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10.4.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obriga-se em cooperar e fornecer quaisquer documentos necessários para que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obtenha junto aos respectivos órgãos de registro a proteção legal aos direitos de propriedade intelectual decorrentes do presente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60914965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40B98F18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b/>
          <w:bCs/>
          <w:sz w:val="20"/>
          <w:szCs w:val="20"/>
        </w:rPr>
      </w:pP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11. PENALIDADES</w:t>
      </w:r>
    </w:p>
    <w:p w14:paraId="29B358AC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11.1. Em caso de atraso injustificado na execução total ou parcial do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 xml:space="preserve">CONTRATADA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ficará sujeita às seguintes penalidades, garantida a prévia defesa no prazo de 5 (cinco) dias úteis contados da notificação enviada pela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>, sem prejuízo às penalidades previstas na legislação aplicável:</w:t>
      </w:r>
    </w:p>
    <w:p w14:paraId="605D86DD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a) advertência;</w:t>
      </w:r>
    </w:p>
    <w:p w14:paraId="7F0BB7F4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b) multa de até 10% (dez por cento) sobre o valor total do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, por qualquer descumprimento das obrigações nele previstas;</w:t>
      </w:r>
    </w:p>
    <w:p w14:paraId="7F9D0C84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c) Na hipótese de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 xml:space="preserve">CONTRATADA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deixar de atender aos prazos dos serviços previstos neste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e seus anexos, por problemas alheios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e se as justificativas apresentadas forem consideradas insuficientes, a critério da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>, ficará sujeita à aplicação de multa, referente ao período do descumprimento, correspondente a 0,33% (trinta e três décimos por cento) por dia de atraso.</w:t>
      </w:r>
    </w:p>
    <w:p w14:paraId="46F60DFA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d) rescisão do contrato e suspensão, pelo prazo de até 5 (cinco) anos, do direito de participar da seleção pública e de contratações com 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FEPESE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68830A8E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11.2. As penalidades previstas nas alíneas “a” e “d” poderão ser aplicadas juntamente com a alínea “c”.</w:t>
      </w:r>
    </w:p>
    <w:p w14:paraId="0638E885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11.3. Quando da aplicação da penalidade prevista nas alíneas “b” e “</w:t>
      </w:r>
      <w:proofErr w:type="gramStart"/>
      <w:r w:rsidRPr="004A28D6">
        <w:rPr>
          <w:rFonts w:asciiTheme="minorHAnsi" w:eastAsia="Times New Roman" w:hAnsiTheme="minorHAnsi"/>
          <w:sz w:val="20"/>
          <w:szCs w:val="20"/>
        </w:rPr>
        <w:t>c“</w:t>
      </w:r>
      <w:proofErr w:type="gramEnd"/>
      <w:r w:rsidRPr="004A28D6">
        <w:rPr>
          <w:rFonts w:asciiTheme="minorHAnsi" w:eastAsia="Times New Roman" w:hAnsiTheme="minorHAnsi"/>
          <w:sz w:val="20"/>
          <w:szCs w:val="20"/>
        </w:rPr>
        <w:t xml:space="preserve">, fica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desde logo, autorizada a reter e compensar, dos créditos da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 xml:space="preserve">CONTRATADA </w:t>
      </w:r>
      <w:r w:rsidRPr="004A28D6">
        <w:rPr>
          <w:rFonts w:asciiTheme="minorHAnsi" w:eastAsia="Times New Roman" w:hAnsiTheme="minorHAnsi"/>
          <w:sz w:val="20"/>
          <w:szCs w:val="20"/>
        </w:rPr>
        <w:t>o valor da multa devida.</w:t>
      </w:r>
    </w:p>
    <w:p w14:paraId="503CDE41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4A273655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b/>
          <w:bCs/>
          <w:sz w:val="20"/>
          <w:szCs w:val="20"/>
        </w:rPr>
      </w:pP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12. RESCISÃO</w:t>
      </w:r>
    </w:p>
    <w:p w14:paraId="5D5C4919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12.1. O presente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 xml:space="preserve">CONTRATO </w:t>
      </w:r>
      <w:r w:rsidRPr="004A28D6">
        <w:rPr>
          <w:rFonts w:asciiTheme="minorHAnsi" w:eastAsia="Times New Roman" w:hAnsiTheme="minorHAnsi"/>
          <w:sz w:val="20"/>
          <w:szCs w:val="20"/>
        </w:rPr>
        <w:t>poderá ser rescindido:</w:t>
      </w:r>
    </w:p>
    <w:p w14:paraId="386D2557" w14:textId="77777777" w:rsidR="004A28D6" w:rsidRPr="004A28D6" w:rsidRDefault="004A28D6" w:rsidP="004A28D6">
      <w:pPr>
        <w:numPr>
          <w:ilvl w:val="0"/>
          <w:numId w:val="8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por ato unilateral e escrito pela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nas hipóteses de inadimplemento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>, com a devida motivação, assegurado o contraditório, no prazo de 5 (cinco) dias úteis, sem prejuízo da aplicação das penalidades previstas na Cláusula anterior;</w:t>
      </w:r>
    </w:p>
    <w:p w14:paraId="4E3E4B9A" w14:textId="77777777" w:rsidR="004A28D6" w:rsidRPr="004A28D6" w:rsidRDefault="004A28D6" w:rsidP="004A28D6">
      <w:pPr>
        <w:numPr>
          <w:ilvl w:val="0"/>
          <w:numId w:val="8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por acordo entre as partes, mediante autorização da autoridade competente, reduzido a termo, e desde que haja conveniência para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>;</w:t>
      </w:r>
    </w:p>
    <w:p w14:paraId="46E73A59" w14:textId="77777777" w:rsidR="004A28D6" w:rsidRPr="004A28D6" w:rsidRDefault="004A28D6" w:rsidP="004A28D6">
      <w:pPr>
        <w:numPr>
          <w:ilvl w:val="0"/>
          <w:numId w:val="8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993" w:hanging="437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por via judicial, nos termos da legislação.</w:t>
      </w:r>
    </w:p>
    <w:p w14:paraId="2FB63549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12.2. Rescindido o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 xml:space="preserve">CONTRATO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nos termos dos incisos I supra, além de responder por perdas e danos decorrentes do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 xml:space="preserve">CONTRATADA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obriga-se ao pagamento de multa correspondente a até 10% (dez por cento) do valor total global atualizado deste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, considerada dívida líquida e certa.</w:t>
      </w:r>
    </w:p>
    <w:p w14:paraId="7C26F9E6" w14:textId="77777777" w:rsidR="004A28D6" w:rsidRPr="004A28D6" w:rsidRDefault="004A28D6" w:rsidP="004A28D6">
      <w:pPr>
        <w:spacing w:after="0" w:line="240" w:lineRule="auto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lastRenderedPageBreak/>
        <w:t xml:space="preserve">12.3. Em caso de rescisão sem que haja culpa da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será esta ressarcida dos prejuízos que comprovadamente houver sofrido, tendo ainda o direito, se for o caso, aos pagamentos devidos pela execução do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 xml:space="preserve">CONTRATO </w:t>
      </w:r>
      <w:r w:rsidRPr="004A28D6">
        <w:rPr>
          <w:rFonts w:asciiTheme="minorHAnsi" w:eastAsia="Times New Roman" w:hAnsiTheme="minorHAnsi"/>
          <w:sz w:val="20"/>
          <w:szCs w:val="20"/>
        </w:rPr>
        <w:t>até a data da rescisão.</w:t>
      </w:r>
    </w:p>
    <w:p w14:paraId="7E4DD839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color w:val="000000"/>
          <w:sz w:val="20"/>
          <w:szCs w:val="20"/>
        </w:rPr>
      </w:pPr>
    </w:p>
    <w:p w14:paraId="0B6D03AA" w14:textId="77777777" w:rsidR="004A28D6" w:rsidRPr="004A28D6" w:rsidRDefault="004A28D6" w:rsidP="004A28D6">
      <w:pPr>
        <w:keepNext/>
        <w:spacing w:after="0" w:line="240" w:lineRule="auto"/>
        <w:jc w:val="both"/>
        <w:outlineLvl w:val="1"/>
        <w:rPr>
          <w:rFonts w:asciiTheme="minorHAnsi" w:eastAsia="Times New Roman" w:hAnsiTheme="minorHAnsi"/>
          <w:b/>
          <w:color w:val="000000"/>
          <w:sz w:val="20"/>
          <w:szCs w:val="20"/>
        </w:rPr>
      </w:pPr>
      <w:r w:rsidRPr="004A28D6">
        <w:rPr>
          <w:rFonts w:asciiTheme="minorHAnsi" w:eastAsia="Times New Roman" w:hAnsiTheme="minorHAnsi"/>
          <w:b/>
          <w:color w:val="000000"/>
          <w:sz w:val="20"/>
          <w:szCs w:val="20"/>
        </w:rPr>
        <w:t>13. DAS DISPOSIÇÕES GERAIS</w:t>
      </w:r>
    </w:p>
    <w:p w14:paraId="70323518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13.1 A </w:t>
      </w:r>
      <w:r w:rsidRPr="004A28D6">
        <w:rPr>
          <w:rFonts w:asciiTheme="minorHAnsi" w:eastAsia="Times New Roman" w:hAnsiTheme="minorHAnsi"/>
          <w:b/>
          <w:color w:val="000000"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color w:val="000000"/>
          <w:sz w:val="20"/>
          <w:szCs w:val="20"/>
        </w:rPr>
        <w:t xml:space="preserve"> não está autorizada a assumir encargos perante terceiros, em nome 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>,</w:t>
      </w:r>
      <w:r w:rsidRPr="004A28D6">
        <w:rPr>
          <w:rFonts w:asciiTheme="minorHAnsi" w:eastAsia="Times New Roman" w:hAnsiTheme="minorHAnsi"/>
          <w:b/>
          <w:sz w:val="20"/>
          <w:szCs w:val="20"/>
        </w:rPr>
        <w:t xml:space="preserve">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ou de qualquer outra entidade ligada aos projetos descritos no objeto deste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512BDD98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13.2. As condições estabelecidas neste instrumento poderão, de comum acordo entre as partes, ser repactuadas, a qualquer momento, através de Termo Aditivo, desde que respeitadas as disposições legais.</w:t>
      </w:r>
    </w:p>
    <w:p w14:paraId="1AE0DE12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13.3. O presente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é exclusivamente de prestação de serviços, nos termos da Legislação em vigor, das cláusulas firmadas pelos contratantes e do processo da seleção pública do qual se originou; não havendo vínculo nem subordinação entre os funcionários, empregados ou subcontratados da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>, sendo as atividades exercidas sob a direção única e exclusiva desta.</w:t>
      </w:r>
    </w:p>
    <w:p w14:paraId="3FB427D0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13.4. Os empregados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utilizarão seus próprios métodos e processos convenientes para a execução do serviço, desde que atendidos os requisitos e o fim deste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, limitando-se 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CONTRATANTE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a designar o Coordenador do Projeto para supervisionar as atividades da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CONTRATADA</w:t>
      </w:r>
      <w:r w:rsidRPr="004A28D6">
        <w:rPr>
          <w:rFonts w:asciiTheme="minorHAnsi" w:eastAsia="Times New Roman" w:hAnsiTheme="minorHAnsi"/>
          <w:sz w:val="20"/>
          <w:szCs w:val="20"/>
        </w:rPr>
        <w:t>.</w:t>
      </w:r>
    </w:p>
    <w:p w14:paraId="7D683724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13.5. A omissão ou tolerância quanto à exigência do estrito cumprimento das obrigações contratuais ou ao exercício da prerrogativa decorrente do </w:t>
      </w:r>
      <w:r w:rsidRPr="004A28D6">
        <w:rPr>
          <w:rFonts w:asciiTheme="minorHAnsi" w:eastAsia="Times New Roman" w:hAnsiTheme="minorHAnsi"/>
          <w:b/>
          <w:bCs/>
          <w:sz w:val="20"/>
          <w:szCs w:val="20"/>
        </w:rPr>
        <w:t xml:space="preserve">CONTRATO </w:t>
      </w:r>
      <w:r w:rsidRPr="004A28D6">
        <w:rPr>
          <w:rFonts w:asciiTheme="minorHAnsi" w:eastAsia="Times New Roman" w:hAnsiTheme="minorHAnsi"/>
          <w:sz w:val="20"/>
          <w:szCs w:val="20"/>
        </w:rPr>
        <w:t>não constituirá renúncia ou novação nem impedirá a parte de exercer seu direito a qualquer tempo.</w:t>
      </w:r>
    </w:p>
    <w:p w14:paraId="22186574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1CF8D2E8" w14:textId="77777777" w:rsidR="004A28D6" w:rsidRPr="004A28D6" w:rsidRDefault="004A28D6" w:rsidP="004A28D6">
      <w:pPr>
        <w:pStyle w:val="NormalWeb"/>
        <w:rPr>
          <w:rFonts w:asciiTheme="minorHAnsi" w:hAnsiTheme="minorHAnsi"/>
          <w:sz w:val="20"/>
          <w:szCs w:val="20"/>
        </w:rPr>
      </w:pPr>
      <w:r w:rsidRPr="004A28D6">
        <w:rPr>
          <w:rFonts w:asciiTheme="minorHAnsi" w:hAnsiTheme="minorHAnsi"/>
          <w:b/>
          <w:sz w:val="20"/>
          <w:szCs w:val="20"/>
        </w:rPr>
        <w:t>14. TRATAMENTO DE DADOS PESSOAIS</w:t>
      </w:r>
      <w:r w:rsidRPr="004A28D6">
        <w:rPr>
          <w:rFonts w:asciiTheme="minorHAnsi" w:hAnsiTheme="minorHAnsi"/>
          <w:sz w:val="20"/>
          <w:szCs w:val="20"/>
        </w:rPr>
        <w:t xml:space="preserve"> </w:t>
      </w:r>
    </w:p>
    <w:p w14:paraId="10BFD7DD" w14:textId="77777777" w:rsidR="004A28D6" w:rsidRPr="004A28D6" w:rsidRDefault="004A28D6" w:rsidP="004A28D6">
      <w:pPr>
        <w:pStyle w:val="NormalWeb"/>
        <w:jc w:val="both"/>
        <w:rPr>
          <w:rFonts w:asciiTheme="minorHAnsi" w:hAnsiTheme="minorHAnsi"/>
          <w:sz w:val="20"/>
          <w:szCs w:val="20"/>
        </w:rPr>
      </w:pPr>
      <w:r w:rsidRPr="004A28D6">
        <w:rPr>
          <w:rFonts w:asciiTheme="minorHAnsi" w:hAnsiTheme="minorHAnsi"/>
          <w:sz w:val="20"/>
          <w:szCs w:val="20"/>
        </w:rPr>
        <w:t>14.1 As partes concordam que o tratamento dos dados e informações relacionados ao escopo deste contrato deverá observar a legislação aplicável aos dados pessoais, em especial a Lei nº 13.709/2018 (“Lei Geral de Proteção de Dados- LGPD).</w:t>
      </w:r>
    </w:p>
    <w:p w14:paraId="2AC8FB00" w14:textId="77777777" w:rsidR="004A28D6" w:rsidRPr="004A28D6" w:rsidRDefault="004A28D6" w:rsidP="004A28D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7B51EDF0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b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15.</w:t>
      </w:r>
      <w:r w:rsidRPr="004A28D6">
        <w:rPr>
          <w:rFonts w:asciiTheme="minorHAnsi" w:eastAsia="Times New Roman" w:hAnsiTheme="minorHAnsi"/>
          <w:b/>
          <w:sz w:val="20"/>
          <w:szCs w:val="20"/>
        </w:rPr>
        <w:t xml:space="preserve"> DO FORO</w:t>
      </w:r>
    </w:p>
    <w:p w14:paraId="11220035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154.1. As partes</w:t>
      </w:r>
      <w:r w:rsidRPr="004A28D6">
        <w:rPr>
          <w:rFonts w:asciiTheme="minorHAnsi" w:eastAsia="Times New Roman" w:hAnsiTheme="minorHAnsi"/>
          <w:b/>
          <w:sz w:val="20"/>
          <w:szCs w:val="20"/>
        </w:rPr>
        <w:t xml:space="preserve"> 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elegem o foro da Comarca da Capital, Estado de Santa Catarina, para dirimir quaisquer conflitos e dúvidas decorrentes deste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>, com renúncia expressa de todos os demais, por mais privilegiados que sejam.</w:t>
      </w:r>
    </w:p>
    <w:p w14:paraId="606EBA02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12E2C6E1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 xml:space="preserve">E por estarem justas e contratadas, as partes firmam o presente </w:t>
      </w:r>
      <w:r w:rsidRPr="004A28D6">
        <w:rPr>
          <w:rFonts w:asciiTheme="minorHAnsi" w:eastAsia="Times New Roman" w:hAnsiTheme="minorHAnsi"/>
          <w:b/>
          <w:sz w:val="20"/>
          <w:szCs w:val="20"/>
        </w:rPr>
        <w:t>CONTRATO</w:t>
      </w:r>
      <w:r w:rsidRPr="004A28D6">
        <w:rPr>
          <w:rFonts w:asciiTheme="minorHAnsi" w:eastAsia="Times New Roman" w:hAnsiTheme="minorHAnsi"/>
          <w:sz w:val="20"/>
          <w:szCs w:val="20"/>
        </w:rPr>
        <w:t xml:space="preserve"> na forma eletrônica e assinado digitalmente, para que produza todos os efeitos legais, obrigando por si, seus herdeiros e sucessores, sendo dispensada a assinatura por testemunhas na forma do artigo 784, parágrafo 4º do Código de Processo Civil.</w:t>
      </w:r>
    </w:p>
    <w:p w14:paraId="20F46BA6" w14:textId="77777777" w:rsidR="004A28D6" w:rsidRPr="004A28D6" w:rsidRDefault="004A28D6" w:rsidP="004A28D6">
      <w:pPr>
        <w:spacing w:after="0" w:line="240" w:lineRule="auto"/>
        <w:jc w:val="both"/>
        <w:rPr>
          <w:rFonts w:asciiTheme="minorHAnsi" w:eastAsia="Times New Roman" w:hAnsiTheme="minorHAnsi"/>
          <w:sz w:val="20"/>
          <w:szCs w:val="20"/>
        </w:rPr>
      </w:pPr>
    </w:p>
    <w:p w14:paraId="478A04D2" w14:textId="77777777" w:rsidR="004A28D6" w:rsidRDefault="004A28D6" w:rsidP="004A28D6">
      <w:pPr>
        <w:spacing w:after="0" w:line="240" w:lineRule="auto"/>
        <w:jc w:val="right"/>
        <w:rPr>
          <w:rFonts w:asciiTheme="minorHAnsi" w:eastAsia="Times New Roman" w:hAnsiTheme="minorHAnsi"/>
          <w:sz w:val="20"/>
          <w:szCs w:val="20"/>
        </w:rPr>
      </w:pPr>
    </w:p>
    <w:p w14:paraId="5BD284D6" w14:textId="5075855C" w:rsidR="004A28D6" w:rsidRPr="004A28D6" w:rsidRDefault="004A28D6" w:rsidP="004A28D6">
      <w:pPr>
        <w:spacing w:after="0" w:line="240" w:lineRule="auto"/>
        <w:jc w:val="right"/>
        <w:rPr>
          <w:rFonts w:asciiTheme="minorHAnsi" w:eastAsia="Times New Roman" w:hAnsiTheme="minorHAnsi"/>
          <w:sz w:val="20"/>
          <w:szCs w:val="20"/>
        </w:rPr>
      </w:pPr>
      <w:r w:rsidRPr="004A28D6">
        <w:rPr>
          <w:rFonts w:asciiTheme="minorHAnsi" w:eastAsia="Times New Roman" w:hAnsiTheme="minorHAnsi"/>
          <w:sz w:val="20"/>
          <w:szCs w:val="20"/>
        </w:rPr>
        <w:t>Florianópolis, data da última assinatura eletrônica.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4A28D6" w:rsidRPr="004A28D6" w14:paraId="320E1537" w14:textId="77777777" w:rsidTr="00D57B98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363EF529" w14:textId="77777777" w:rsidR="004A28D6" w:rsidRPr="004A28D6" w:rsidRDefault="004A28D6" w:rsidP="00D57B9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850038F" w14:textId="77777777" w:rsidR="004A28D6" w:rsidRPr="004A28D6" w:rsidRDefault="004A28D6" w:rsidP="00D57B9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0A53A60" w14:textId="77777777" w:rsidR="004A28D6" w:rsidRPr="004A28D6" w:rsidRDefault="004A28D6" w:rsidP="00D57B9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7DBD3BE7" w14:textId="77777777" w:rsidR="004A28D6" w:rsidRPr="004A28D6" w:rsidRDefault="004A28D6" w:rsidP="00D57B9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0113A314" w14:textId="77777777" w:rsidR="004A28D6" w:rsidRPr="004A28D6" w:rsidRDefault="004A28D6" w:rsidP="00D57B9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6963FA26" w14:textId="77777777" w:rsidR="004A28D6" w:rsidRPr="004A28D6" w:rsidRDefault="004A28D6" w:rsidP="00D57B9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B807360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4A28D6">
              <w:rPr>
                <w:rFonts w:asciiTheme="minorHAnsi" w:eastAsia="Times New Roman" w:hAnsiTheme="minorHAnsi"/>
                <w:sz w:val="20"/>
                <w:szCs w:val="20"/>
              </w:rPr>
              <w:t>______________________________</w:t>
            </w:r>
          </w:p>
          <w:p w14:paraId="49D6FA93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4A28D6"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Mauro dos Santos Fiuza</w:t>
            </w:r>
            <w:r w:rsidRPr="004A28D6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</w:p>
          <w:p w14:paraId="5757A4EE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4A28D6">
              <w:rPr>
                <w:rFonts w:asciiTheme="minorHAnsi" w:eastAsia="Times New Roman" w:hAnsiTheme="minorHAnsi"/>
                <w:sz w:val="20"/>
                <w:szCs w:val="20"/>
              </w:rPr>
              <w:t>Presidente da FEPESE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85F1BE5" w14:textId="77777777" w:rsidR="004A28D6" w:rsidRPr="004A28D6" w:rsidRDefault="004A28D6" w:rsidP="00D57B9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53BE0D70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3D165515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1CCAE6D7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F068246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14:paraId="20BFFF2E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bookmarkStart w:id="0" w:name="_GoBack"/>
            <w:bookmarkEnd w:id="0"/>
          </w:p>
          <w:p w14:paraId="00AD5B09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4A28D6">
              <w:rPr>
                <w:rFonts w:asciiTheme="minorHAnsi" w:eastAsia="Times New Roman" w:hAnsiTheme="minorHAnsi"/>
                <w:sz w:val="20"/>
                <w:szCs w:val="20"/>
              </w:rPr>
              <w:t>______________________________</w:t>
            </w:r>
          </w:p>
          <w:p w14:paraId="158A1B26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proofErr w:type="spellStart"/>
            <w:r w:rsidRPr="004A28D6">
              <w:rPr>
                <w:rFonts w:asciiTheme="minorHAnsi" w:eastAsia="Times New Roman" w:hAnsiTheme="minorHAnsi"/>
                <w:sz w:val="20"/>
                <w:szCs w:val="20"/>
              </w:rPr>
              <w:t>xxxxxxxxxxxxxxx</w:t>
            </w:r>
            <w:proofErr w:type="spellEnd"/>
          </w:p>
          <w:p w14:paraId="6E404118" w14:textId="77777777" w:rsidR="004A28D6" w:rsidRPr="004A28D6" w:rsidRDefault="004A28D6" w:rsidP="00D57B9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 w:rsidRPr="004A28D6">
              <w:rPr>
                <w:rFonts w:asciiTheme="minorHAnsi" w:eastAsia="Times New Roman" w:hAnsiTheme="minorHAnsi"/>
                <w:sz w:val="20"/>
                <w:szCs w:val="20"/>
              </w:rPr>
              <w:t>CONTRATADA</w:t>
            </w:r>
          </w:p>
        </w:tc>
      </w:tr>
      <w:tr w:rsidR="004A28D6" w:rsidRPr="004A28D6" w14:paraId="31E3878A" w14:textId="77777777" w:rsidTr="00D57B98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6150B8F8" w14:textId="77777777" w:rsidR="004A28D6" w:rsidRPr="004A28D6" w:rsidRDefault="004A28D6" w:rsidP="00D57B9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70D4E1B3" w14:textId="77777777" w:rsidR="004A28D6" w:rsidRPr="004A28D6" w:rsidRDefault="004A28D6" w:rsidP="00D57B98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14:paraId="3C743842" w14:textId="02A312F6" w:rsidR="00E76EBF" w:rsidRPr="004A28D6" w:rsidRDefault="00E76EBF" w:rsidP="004A28D6">
      <w:pPr>
        <w:rPr>
          <w:rFonts w:asciiTheme="minorHAnsi" w:hAnsiTheme="minorHAnsi"/>
          <w:sz w:val="20"/>
          <w:szCs w:val="20"/>
        </w:rPr>
      </w:pPr>
    </w:p>
    <w:sectPr w:rsidR="00E76EBF" w:rsidRPr="004A28D6" w:rsidSect="004A4498">
      <w:headerReference w:type="default" r:id="rId8"/>
      <w:footerReference w:type="default" r:id="rId9"/>
      <w:pgSz w:w="11906" w:h="16838"/>
      <w:pgMar w:top="1440" w:right="1133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CA89F" w14:textId="77777777" w:rsidR="001B78E7" w:rsidRDefault="00856FFC">
      <w:pPr>
        <w:spacing w:after="0" w:line="240" w:lineRule="auto"/>
      </w:pPr>
      <w:r>
        <w:separator/>
      </w:r>
    </w:p>
  </w:endnote>
  <w:endnote w:type="continuationSeparator" w:id="0">
    <w:p w14:paraId="678DAFED" w14:textId="77777777" w:rsidR="001B78E7" w:rsidRDefault="0085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E10E1A79-EB3C-4AD3-BDD9-6C4A5A815088}"/>
    <w:embedBold r:id="rId2" w:fontKey="{D824BDFC-77C7-4D77-8218-C9E6B9E4EA1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CE4EBC3-F7B5-4357-9705-C2868F84F01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271B482-2DAE-4708-98DF-A20D2A9044A0}"/>
  </w:font>
  <w:font w:name="Open Sans">
    <w:charset w:val="00"/>
    <w:family w:val="auto"/>
    <w:pitch w:val="default"/>
    <w:embedRegular r:id="rId5" w:fontKey="{21566C41-CC24-40EB-8116-08345CD2FEC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2C810A60-02E7-4A29-B624-2861BB1364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16F14" w14:textId="77777777" w:rsidR="00BF266C" w:rsidRDefault="00856FF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"/>
        <w:szCs w:val="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563810E" wp14:editId="255ABE8B">
          <wp:simplePos x="0" y="0"/>
          <wp:positionH relativeFrom="column">
            <wp:posOffset>-134774</wp:posOffset>
          </wp:positionH>
          <wp:positionV relativeFrom="paragraph">
            <wp:posOffset>-238124</wp:posOffset>
          </wp:positionV>
          <wp:extent cx="5997122" cy="419100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97122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31F280F" w14:textId="77777777" w:rsidR="00BF266C" w:rsidRDefault="00BF26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A1D98" w14:textId="77777777" w:rsidR="001B78E7" w:rsidRDefault="00856FFC">
      <w:pPr>
        <w:spacing w:after="0" w:line="240" w:lineRule="auto"/>
      </w:pPr>
      <w:r>
        <w:separator/>
      </w:r>
    </w:p>
  </w:footnote>
  <w:footnote w:type="continuationSeparator" w:id="0">
    <w:p w14:paraId="62060E9C" w14:textId="77777777" w:rsidR="001B78E7" w:rsidRDefault="00856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98903" w14:textId="77777777" w:rsidR="00BF266C" w:rsidRDefault="00BF266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Open Sans" w:eastAsia="Open Sans" w:hAnsi="Open Sans" w:cs="Open Sans"/>
        <w:color w:val="144AF2"/>
        <w:sz w:val="21"/>
        <w:szCs w:val="21"/>
      </w:rPr>
    </w:pPr>
  </w:p>
  <w:tbl>
    <w:tblPr>
      <w:tblStyle w:val="a"/>
      <w:tblW w:w="9140" w:type="dxa"/>
      <w:tblLayout w:type="fixed"/>
      <w:tblLook w:val="0600" w:firstRow="0" w:lastRow="0" w:firstColumn="0" w:lastColumn="0" w:noHBand="1" w:noVBand="1"/>
    </w:tblPr>
    <w:tblGrid>
      <w:gridCol w:w="3005"/>
      <w:gridCol w:w="6135"/>
    </w:tblGrid>
    <w:tr w:rsidR="00BF266C" w14:paraId="2117B652" w14:textId="77777777">
      <w:trPr>
        <w:trHeight w:val="300"/>
      </w:trPr>
      <w:tc>
        <w:tcPr>
          <w:tcW w:w="3005" w:type="dxa"/>
        </w:tcPr>
        <w:p w14:paraId="7F79F4DA" w14:textId="77777777" w:rsidR="00BF266C" w:rsidRDefault="00856FF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0C66452E" wp14:editId="4A78BFD1">
                <wp:extent cx="1247775" cy="308590"/>
                <wp:effectExtent l="0" t="0" r="0" b="0"/>
                <wp:docPr id="2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3085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5" w:type="dxa"/>
        </w:tcPr>
        <w:p w14:paraId="04B35B51" w14:textId="77777777" w:rsidR="00BF266C" w:rsidRDefault="00BF26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144AF2"/>
              <w:sz w:val="20"/>
              <w:szCs w:val="20"/>
            </w:rPr>
          </w:pPr>
        </w:p>
        <w:p w14:paraId="6FC2D950" w14:textId="77777777" w:rsidR="00BF266C" w:rsidRDefault="00BF266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color w:val="144AF2"/>
              <w:sz w:val="20"/>
              <w:szCs w:val="20"/>
            </w:rPr>
          </w:pPr>
        </w:p>
      </w:tc>
    </w:tr>
  </w:tbl>
  <w:p w14:paraId="25BA1CC4" w14:textId="77777777" w:rsidR="00BF266C" w:rsidRDefault="00BF26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78B8"/>
    <w:multiLevelType w:val="multilevel"/>
    <w:tmpl w:val="FE1E4A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B291E"/>
    <w:multiLevelType w:val="hybridMultilevel"/>
    <w:tmpl w:val="FCA03A56"/>
    <w:lvl w:ilvl="0" w:tplc="6AE202F0">
      <w:start w:val="1"/>
      <w:numFmt w:val="decimal"/>
      <w:lvlText w:val="%1."/>
      <w:lvlJc w:val="left"/>
      <w:pPr>
        <w:ind w:left="410" w:hanging="360"/>
      </w:pPr>
      <w:rPr>
        <w:rFonts w:hint="default"/>
        <w:b/>
        <w:bCs/>
      </w:rPr>
    </w:lvl>
    <w:lvl w:ilvl="1" w:tplc="6194EA98">
      <w:start w:val="1"/>
      <w:numFmt w:val="ordinal"/>
      <w:lvlText w:val="%2."/>
      <w:lvlJc w:val="left"/>
      <w:pPr>
        <w:ind w:left="113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0B87734D"/>
    <w:multiLevelType w:val="singleLevel"/>
    <w:tmpl w:val="F7B0CDB8"/>
    <w:lvl w:ilvl="0">
      <w:start w:val="1"/>
      <w:numFmt w:val="upperRoman"/>
      <w:lvlText w:val="%1)"/>
      <w:lvlJc w:val="left"/>
      <w:pPr>
        <w:tabs>
          <w:tab w:val="num" w:pos="720"/>
        </w:tabs>
        <w:ind w:left="360" w:hanging="360"/>
      </w:pPr>
      <w:rPr>
        <w:b/>
        <w:bCs/>
      </w:rPr>
    </w:lvl>
  </w:abstractNum>
  <w:abstractNum w:abstractNumId="3" w15:restartNumberingAfterBreak="0">
    <w:nsid w:val="14180045"/>
    <w:multiLevelType w:val="hybridMultilevel"/>
    <w:tmpl w:val="F57E668C"/>
    <w:lvl w:ilvl="0" w:tplc="5E2642F2">
      <w:numFmt w:val="bullet"/>
      <w:lvlText w:val="●"/>
      <w:lvlJc w:val="left"/>
      <w:pPr>
        <w:ind w:left="553" w:hanging="675"/>
      </w:pPr>
      <w:rPr>
        <w:rFonts w:ascii="Arial" w:eastAsia="Arial" w:hAnsi="Arial" w:cs="Arial" w:hint="default"/>
        <w:b/>
        <w:bCs/>
        <w:i w:val="0"/>
        <w:iCs w:val="0"/>
        <w:color w:val="auto"/>
        <w:spacing w:val="0"/>
        <w:w w:val="100"/>
        <w:sz w:val="22"/>
        <w:szCs w:val="22"/>
        <w:lang w:val="pt-PT" w:eastAsia="en-US" w:bidi="ar-SA"/>
      </w:rPr>
    </w:lvl>
    <w:lvl w:ilvl="1" w:tplc="DABE6DFC">
      <w:numFmt w:val="bullet"/>
      <w:lvlText w:val="•"/>
      <w:lvlJc w:val="left"/>
      <w:pPr>
        <w:ind w:left="1508" w:hanging="675"/>
      </w:pPr>
      <w:rPr>
        <w:rFonts w:hint="default"/>
        <w:lang w:val="pt-PT" w:eastAsia="en-US" w:bidi="ar-SA"/>
      </w:rPr>
    </w:lvl>
    <w:lvl w:ilvl="2" w:tplc="C9869C2A">
      <w:numFmt w:val="bullet"/>
      <w:lvlText w:val="•"/>
      <w:lvlJc w:val="left"/>
      <w:pPr>
        <w:ind w:left="2457" w:hanging="675"/>
      </w:pPr>
      <w:rPr>
        <w:rFonts w:hint="default"/>
        <w:lang w:val="pt-PT" w:eastAsia="en-US" w:bidi="ar-SA"/>
      </w:rPr>
    </w:lvl>
    <w:lvl w:ilvl="3" w:tplc="A0B02FCE">
      <w:numFmt w:val="bullet"/>
      <w:lvlText w:val="•"/>
      <w:lvlJc w:val="left"/>
      <w:pPr>
        <w:ind w:left="3405" w:hanging="675"/>
      </w:pPr>
      <w:rPr>
        <w:rFonts w:hint="default"/>
        <w:lang w:val="pt-PT" w:eastAsia="en-US" w:bidi="ar-SA"/>
      </w:rPr>
    </w:lvl>
    <w:lvl w:ilvl="4" w:tplc="4CD28762">
      <w:numFmt w:val="bullet"/>
      <w:lvlText w:val="•"/>
      <w:lvlJc w:val="left"/>
      <w:pPr>
        <w:ind w:left="4354" w:hanging="675"/>
      </w:pPr>
      <w:rPr>
        <w:rFonts w:hint="default"/>
        <w:lang w:val="pt-PT" w:eastAsia="en-US" w:bidi="ar-SA"/>
      </w:rPr>
    </w:lvl>
    <w:lvl w:ilvl="5" w:tplc="55BA2638">
      <w:numFmt w:val="bullet"/>
      <w:lvlText w:val="•"/>
      <w:lvlJc w:val="left"/>
      <w:pPr>
        <w:ind w:left="5303" w:hanging="675"/>
      </w:pPr>
      <w:rPr>
        <w:rFonts w:hint="default"/>
        <w:lang w:val="pt-PT" w:eastAsia="en-US" w:bidi="ar-SA"/>
      </w:rPr>
    </w:lvl>
    <w:lvl w:ilvl="6" w:tplc="B126A3BE">
      <w:numFmt w:val="bullet"/>
      <w:lvlText w:val="•"/>
      <w:lvlJc w:val="left"/>
      <w:pPr>
        <w:ind w:left="6251" w:hanging="675"/>
      </w:pPr>
      <w:rPr>
        <w:rFonts w:hint="default"/>
        <w:lang w:val="pt-PT" w:eastAsia="en-US" w:bidi="ar-SA"/>
      </w:rPr>
    </w:lvl>
    <w:lvl w:ilvl="7" w:tplc="3362AA66">
      <w:numFmt w:val="bullet"/>
      <w:lvlText w:val="•"/>
      <w:lvlJc w:val="left"/>
      <w:pPr>
        <w:ind w:left="7200" w:hanging="675"/>
      </w:pPr>
      <w:rPr>
        <w:rFonts w:hint="default"/>
        <w:lang w:val="pt-PT" w:eastAsia="en-US" w:bidi="ar-SA"/>
      </w:rPr>
    </w:lvl>
    <w:lvl w:ilvl="8" w:tplc="BC743332">
      <w:numFmt w:val="bullet"/>
      <w:lvlText w:val="•"/>
      <w:lvlJc w:val="left"/>
      <w:pPr>
        <w:ind w:left="8149" w:hanging="675"/>
      </w:pPr>
      <w:rPr>
        <w:rFonts w:hint="default"/>
        <w:lang w:val="pt-PT" w:eastAsia="en-US" w:bidi="ar-SA"/>
      </w:rPr>
    </w:lvl>
  </w:abstractNum>
  <w:abstractNum w:abstractNumId="4" w15:restartNumberingAfterBreak="0">
    <w:nsid w:val="1D0E6374"/>
    <w:multiLevelType w:val="singleLevel"/>
    <w:tmpl w:val="ACFA8066"/>
    <w:lvl w:ilvl="0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</w:abstractNum>
  <w:abstractNum w:abstractNumId="5" w15:restartNumberingAfterBreak="0">
    <w:nsid w:val="21A73D4E"/>
    <w:multiLevelType w:val="singleLevel"/>
    <w:tmpl w:val="1810820E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</w:abstractNum>
  <w:abstractNum w:abstractNumId="6" w15:restartNumberingAfterBreak="0">
    <w:nsid w:val="322A393F"/>
    <w:multiLevelType w:val="hybridMultilevel"/>
    <w:tmpl w:val="3FF0503E"/>
    <w:lvl w:ilvl="0" w:tplc="B76E66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6A6FCA"/>
    <w:multiLevelType w:val="hybridMultilevel"/>
    <w:tmpl w:val="610460AE"/>
    <w:lvl w:ilvl="0" w:tplc="A32667A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1EE93A">
      <w:start w:val="1"/>
      <w:numFmt w:val="lowerLetter"/>
      <w:lvlText w:val="%2)"/>
      <w:lvlJc w:val="left"/>
      <w:pPr>
        <w:tabs>
          <w:tab w:val="num" w:pos="8724"/>
        </w:tabs>
        <w:ind w:left="8724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66C"/>
    <w:rsid w:val="00053718"/>
    <w:rsid w:val="001B78E7"/>
    <w:rsid w:val="0020268B"/>
    <w:rsid w:val="00291A57"/>
    <w:rsid w:val="002A093F"/>
    <w:rsid w:val="004A28D6"/>
    <w:rsid w:val="004A4498"/>
    <w:rsid w:val="005A4F30"/>
    <w:rsid w:val="00632B17"/>
    <w:rsid w:val="007104C6"/>
    <w:rsid w:val="00856FFC"/>
    <w:rsid w:val="008940E9"/>
    <w:rsid w:val="009E3E99"/>
    <w:rsid w:val="00BF266C"/>
    <w:rsid w:val="00E76EBF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D053"/>
  <w15:docId w15:val="{EDD4F904-4D50-42F9-9D67-C31C1A15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23998499"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uiPriority w:val="99"/>
    <w:unhideWhenUsed/>
    <w:rsid w:val="23998499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1"/>
    <w:qFormat/>
    <w:rsid w:val="0F333B4F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E76EB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76EBF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4A4498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A44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A4498"/>
    <w:rPr>
      <w:rFonts w:ascii="Times New Roman" w:eastAsia="Times New Roman" w:hAnsi="Times New Roman" w:cs="Times New Roman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4A44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32B17"/>
  </w:style>
  <w:style w:type="paragraph" w:styleId="SemEspaamento">
    <w:name w:val="No Spacing"/>
    <w:uiPriority w:val="1"/>
    <w:qFormat/>
    <w:rsid w:val="00632B17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A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poIozUU6NMGipo9eBzMM6NRUEw==">CgMxLjA4AHIhMXRkUzFUVW5aajdFdUt5aXBNOFJpMmZGODN5ZWlUcHFj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2487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Bianca Furlanetto</dc:creator>
  <cp:lastModifiedBy>Stéfhani Carolini Soares Henrique</cp:lastModifiedBy>
  <cp:revision>2</cp:revision>
  <dcterms:created xsi:type="dcterms:W3CDTF">2026-05-19T13:42:00Z</dcterms:created>
  <dcterms:modified xsi:type="dcterms:W3CDTF">2026-05-19T13:42:00Z</dcterms:modified>
</cp:coreProperties>
</file>